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106E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武汉传媒学院凤凰剧场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安全使用承诺书</w:t>
      </w:r>
    </w:p>
    <w:p w14:paraId="62228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218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为提高厅堂服务水平，进一步营造安全、有序、舒适的使用环境，确保凤凰剧场在活动期间的财产和人身安全，有关规定特告知如下：</w:t>
      </w:r>
    </w:p>
    <w:p w14:paraId="333A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1.使用单位必须认真阅读凤凰剧场安全使用承诺书，同意以下条款并签字确认后方能提出使用申请。</w:t>
      </w:r>
    </w:p>
    <w:p w14:paraId="098C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2.使用单位需在活动前5个工作日完成审批，以便档期安排。</w:t>
      </w:r>
    </w:p>
    <w:p w14:paraId="7111E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3.申请使用凤凰剧场须一事一单，使用单位若开展与报备内容不相符的活动，停止该单位半年使用资格。</w:t>
      </w:r>
    </w:p>
    <w:p w14:paraId="7C83E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4.使用单位须设2名及以上的专人负责全场的安全及活动工作。</w:t>
      </w:r>
    </w:p>
    <w:p w14:paraId="3D5C1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5.禁止在凤凰剧场内的任何地方吸烟。发现吸烟的，吸烟者将会被请出凤凰剧场，并根据学校相关规定作进一步处理；活动现场发现三次及以上吸烟的，取消该单位半年的使用资格。</w:t>
      </w:r>
    </w:p>
    <w:p w14:paraId="74A23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6.未经允许，不得私自动用或操作场内设施设备，如有发现取消该单位的半年使用资格，如有损坏按资产管理办法追究赔偿责任。</w:t>
      </w:r>
    </w:p>
    <w:p w14:paraId="5EDA2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7.场内严禁使用明火，严禁携带易燃、易爆、易腐蚀等危险物品进入场内。</w:t>
      </w:r>
    </w:p>
    <w:p w14:paraId="5EFD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8.禁止随地吐痰，请勿将食品、口香糖、酒水饮料等带入场内。</w:t>
      </w:r>
    </w:p>
    <w:p w14:paraId="0F32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9.严禁随意乱接、乱拉电线。舞台所有的电气设备必须使用橡皮电线，严禁使用花线，胶质线；严禁线路、设备超负荷工作，严格按照安全规范使用。</w:t>
      </w:r>
    </w:p>
    <w:p w14:paraId="7117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10.禁止在场内堆放非活动使用器材，消防器材周围不得堆放其它物品，严禁把消防器材移动位置或挪作他用，严禁在消防通道堆放物品。</w:t>
      </w:r>
    </w:p>
    <w:p w14:paraId="4AEAE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11.严禁在场内外墙壁、走廊、门窗等地张贴广告、标语，不得乱涂乱画。发现乱贴乱画的，禁止该单位使用凤凰剧场1次。</w:t>
      </w:r>
    </w:p>
    <w:p w14:paraId="7C9F1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12.不得在场内进行任何性质的赌博活动。</w:t>
      </w:r>
    </w:p>
    <w:p w14:paraId="72EFA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13.如遇儿童场、学生场或有儿童出席的演出、会议，使用单位或家长应服从场内管理人员的管理，做好儿童与学生的管理与指导工作，安全、管理责任由使用单位或家长自行承担。</w:t>
      </w:r>
    </w:p>
    <w:p w14:paraId="1E50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14.活动结束后，使用单位须组织人员进行清场工作，保证场地整洁卫生。</w:t>
      </w:r>
    </w:p>
    <w:p w14:paraId="6730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15.该承诺书一式两份，签字后即生效，如使用单位违反承诺，管理人员有权终止活动。</w:t>
      </w:r>
    </w:p>
    <w:p w14:paraId="6941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16.本承诺书由资产与实验室管理处负责解释。</w:t>
      </w:r>
    </w:p>
    <w:p w14:paraId="12B28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1827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95250</wp:posOffset>
                </wp:positionV>
                <wp:extent cx="199390" cy="19050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55" y="8761095"/>
                          <a:ext cx="1993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B60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pt;margin-top:7.5pt;height:15pt;width:15.7pt;z-index:251659264;v-text-anchor:middle;mso-width-relative:page;mso-height-relative:page;" fillcolor="#FFFFFF" filled="t" stroked="t" coordsize="21600,21600" o:gfxdata="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1Imt9QAAAAIAQAADwAAAAAAAAAB&#10;ACAAAAAiAAAAZHJzL2Rvd25yZXYueG1sUEsBAhQAFAAAAAgAh07iQGKOse2GAgAAGAUAAA4AAAAA&#10;AAAAAQAgAAAAIw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07B6046"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已阅知以上全部内容，并承诺遵守以上条款。</w:t>
      </w:r>
    </w:p>
    <w:p w14:paraId="7C8B7743">
      <w:pPr>
        <w:spacing w:line="360" w:lineRule="auto"/>
        <w:ind w:left="4799" w:leftChars="152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2530EE58">
      <w:pPr>
        <w:spacing w:line="360" w:lineRule="auto"/>
        <w:ind w:left="4799" w:leftChars="152" w:hanging="4480" w:hanging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1C68CA">
      <w:pPr>
        <w:spacing w:line="360" w:lineRule="auto"/>
        <w:ind w:left="4799" w:leftChars="152" w:hanging="4480" w:hangingChars="14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使用单位负责人签字：                       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E181CA-AB22-475F-95A0-75CAA50019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36966A-0FB2-4389-A1AA-8B1A44F89A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6FE168-792A-4861-9ED5-F79E9D1110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zdlYWZiZTgzMGJmYTlkNGRmMzkwMDczZDY1YmMifQ=="/>
  </w:docVars>
  <w:rsids>
    <w:rsidRoot w:val="4E37293E"/>
    <w:rsid w:val="03C61A57"/>
    <w:rsid w:val="04D04473"/>
    <w:rsid w:val="061C7690"/>
    <w:rsid w:val="196644EB"/>
    <w:rsid w:val="2937198C"/>
    <w:rsid w:val="36A47976"/>
    <w:rsid w:val="3F340DF4"/>
    <w:rsid w:val="4E37293E"/>
    <w:rsid w:val="61C00AD0"/>
    <w:rsid w:val="667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836</Characters>
  <Lines>0</Lines>
  <Paragraphs>0</Paragraphs>
  <TotalTime>0</TotalTime>
  <ScaleCrop>false</ScaleCrop>
  <LinksUpToDate>false</LinksUpToDate>
  <CharactersWithSpaces>977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2023-10-12T01:47:00Z</dcterms:created>
  <dc:creator>伶俐</dc:creator>
  <cp:lastModifiedBy>李上邪</cp:lastModifiedBy>
  <dcterms:modified xsi:type="dcterms:W3CDTF">2024-09-20T03:51:41Z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A9EAE996FB9A44939D353DE55DE75907_13</vt:lpwstr>
  </property>
</Properties>
</file>